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055" w:rsidRDefault="00515864" w:rsidP="000A7055">
      <w:pPr>
        <w:tabs>
          <w:tab w:val="left" w:pos="1843"/>
        </w:tabs>
        <w:spacing w:after="0" w:line="360" w:lineRule="auto"/>
        <w:ind w:right="992"/>
        <w:jc w:val="center"/>
        <w:rPr>
          <w:rFonts w:cs="Times New Roman"/>
          <w:b/>
          <w:u w:val="single"/>
        </w:rPr>
      </w:pPr>
      <w:r w:rsidRPr="00843520">
        <w:rPr>
          <w:rFonts w:cs="Times New Roman"/>
          <w:b/>
          <w:u w:val="single"/>
        </w:rPr>
        <w:t xml:space="preserve">КРИТЕРИИ ЗА ОЦЕНКА НА </w:t>
      </w:r>
      <w:r w:rsidR="00540588">
        <w:rPr>
          <w:rFonts w:cs="Times New Roman"/>
          <w:b/>
          <w:u w:val="single"/>
        </w:rPr>
        <w:t>ИНВЕСТИЦИОННА ПРОГРАМА</w:t>
      </w:r>
      <w:r w:rsidR="00CB4635">
        <w:rPr>
          <w:rFonts w:cs="Times New Roman"/>
          <w:b/>
          <w:u w:val="single"/>
        </w:rPr>
        <w:t xml:space="preserve"> (ИП)</w:t>
      </w:r>
    </w:p>
    <w:p w:rsidR="00515864" w:rsidRPr="00843520" w:rsidRDefault="00F717F5" w:rsidP="000A7055">
      <w:pPr>
        <w:tabs>
          <w:tab w:val="left" w:pos="1843"/>
        </w:tabs>
        <w:spacing w:after="0" w:line="360" w:lineRule="auto"/>
        <w:ind w:right="992"/>
        <w:jc w:val="center"/>
        <w:rPr>
          <w:rFonts w:cs="Times New Roman"/>
          <w:b/>
          <w:u w:val="single"/>
        </w:rPr>
      </w:pPr>
      <w:r>
        <w:rPr>
          <w:rFonts w:cs="Times New Roman"/>
          <w:b/>
          <w:u w:val="single"/>
        </w:rPr>
        <w:t>по п</w:t>
      </w:r>
      <w:r w:rsidRPr="00F717F5">
        <w:rPr>
          <w:rFonts w:cs="Times New Roman"/>
          <w:b/>
          <w:u w:val="single"/>
        </w:rPr>
        <w:t>роцедура BG16RFOP001-1.0</w:t>
      </w:r>
      <w:r w:rsidR="00CB4635">
        <w:rPr>
          <w:rFonts w:cs="Times New Roman"/>
          <w:b/>
          <w:u w:val="single"/>
          <w:lang w:val="en-US"/>
        </w:rPr>
        <w:t>40</w:t>
      </w:r>
      <w:r w:rsidRPr="00F717F5">
        <w:rPr>
          <w:rFonts w:cs="Times New Roman"/>
          <w:b/>
          <w:u w:val="single"/>
        </w:rPr>
        <w:t xml:space="preserve"> „Изпълнение на Интегрирани планове за градско възстановяване и развитие</w:t>
      </w:r>
      <w:r w:rsidR="00F73AB6">
        <w:rPr>
          <w:rFonts w:cs="Times New Roman"/>
          <w:b/>
          <w:u w:val="single"/>
        </w:rPr>
        <w:t xml:space="preserve"> 2014-2020</w:t>
      </w:r>
      <w:r w:rsidRPr="00F717F5">
        <w:rPr>
          <w:rFonts w:cs="Times New Roman"/>
          <w:b/>
          <w:u w:val="single"/>
        </w:rPr>
        <w:t>”</w:t>
      </w:r>
      <w:r w:rsidR="002158E9">
        <w:rPr>
          <w:rStyle w:val="FootnoteReference"/>
          <w:rFonts w:cs="Times New Roman"/>
          <w:b/>
          <w:u w:val="single"/>
        </w:rPr>
        <w:footnoteReference w:id="1"/>
      </w:r>
    </w:p>
    <w:tbl>
      <w:tblPr>
        <w:tblW w:w="4731" w:type="pct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9"/>
        <w:gridCol w:w="6607"/>
        <w:gridCol w:w="570"/>
        <w:gridCol w:w="550"/>
        <w:gridCol w:w="1240"/>
      </w:tblGrid>
      <w:tr w:rsidR="00DC7646" w:rsidRPr="00843520" w:rsidTr="00474992"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1A540B" w:rsidRPr="00843520" w:rsidRDefault="001A540B" w:rsidP="00DC7646">
            <w:pPr>
              <w:spacing w:before="120"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</w:t>
            </w: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1A540B" w:rsidRPr="00843520" w:rsidRDefault="001A540B" w:rsidP="00DC7646">
            <w:pPr>
              <w:spacing w:before="120"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Общи критерии за съответствие с Насоките за кандидатстване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1A540B" w:rsidRPr="00843520" w:rsidRDefault="001A540B" w:rsidP="00DC7646">
            <w:pPr>
              <w:spacing w:before="120" w:after="0" w:line="240" w:lineRule="auto"/>
              <w:jc w:val="center"/>
              <w:rPr>
                <w:rFonts w:cs="Times New Roman"/>
                <w:b/>
              </w:rPr>
            </w:pPr>
            <w:r w:rsidRPr="00843520">
              <w:rPr>
                <w:rFonts w:cs="Times New Roman"/>
                <w:b/>
              </w:rPr>
              <w:t>Да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1A540B" w:rsidRPr="00843520" w:rsidRDefault="001A540B" w:rsidP="00DC7646">
            <w:pPr>
              <w:spacing w:before="120" w:after="0" w:line="240" w:lineRule="auto"/>
              <w:jc w:val="center"/>
              <w:rPr>
                <w:rFonts w:cs="Times New Roman"/>
                <w:b/>
              </w:rPr>
            </w:pPr>
            <w:r w:rsidRPr="00843520">
              <w:rPr>
                <w:rFonts w:cs="Times New Roman"/>
                <w:b/>
              </w:rPr>
              <w:t>Не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A540B" w:rsidRPr="00843520" w:rsidRDefault="001A540B" w:rsidP="00DC7646">
            <w:pPr>
              <w:spacing w:before="120" w:after="0" w:line="240" w:lineRule="auto"/>
              <w:jc w:val="center"/>
              <w:rPr>
                <w:rFonts w:cs="Times New Roman"/>
                <w:b/>
              </w:rPr>
            </w:pPr>
            <w:r w:rsidRPr="00843520">
              <w:rPr>
                <w:rFonts w:cs="Times New Roman"/>
                <w:b/>
              </w:rPr>
              <w:t>Забележки</w:t>
            </w:r>
          </w:p>
        </w:tc>
      </w:tr>
      <w:tr w:rsidR="00DC7646" w:rsidRPr="00843520" w:rsidTr="00214FC8">
        <w:trPr>
          <w:trHeight w:val="41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B417F1" w:rsidRDefault="001A540B" w:rsidP="00B417F1">
            <w:pPr>
              <w:pStyle w:val="ListParagraph"/>
              <w:numPr>
                <w:ilvl w:val="0"/>
                <w:numId w:val="11"/>
              </w:numPr>
              <w:spacing w:before="120" w:after="0" w:line="240" w:lineRule="auto"/>
              <w:ind w:left="0" w:firstLine="0"/>
              <w:contextualSpacing w:val="0"/>
              <w:rPr>
                <w:rFonts w:cs="Times New Roman"/>
              </w:rPr>
            </w:pP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F45666" w:rsidRDefault="001A540B" w:rsidP="0038214E">
            <w:pPr>
              <w:spacing w:before="120" w:after="0" w:line="240" w:lineRule="auto"/>
              <w:jc w:val="both"/>
              <w:rPr>
                <w:rFonts w:cs="Times New Roman"/>
              </w:rPr>
            </w:pPr>
            <w:r w:rsidRPr="00F45666">
              <w:rPr>
                <w:rFonts w:cs="Times New Roman"/>
              </w:rPr>
              <w:t xml:space="preserve">Попълнени са всички задължителни полета на ИП в съответствие с </w:t>
            </w:r>
            <w:r>
              <w:rPr>
                <w:rFonts w:cs="Times New Roman"/>
              </w:rPr>
              <w:t xml:space="preserve">  </w:t>
            </w:r>
            <w:r w:rsidRPr="00F45666">
              <w:rPr>
                <w:rFonts w:cs="Times New Roman"/>
              </w:rPr>
              <w:t>приложения от УО формуляр на ИП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C60868">
            <w:pPr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C6086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FC2926" w:rsidRPr="00843520" w:rsidTr="00214FC8">
        <w:trPr>
          <w:trHeight w:val="41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926" w:rsidRPr="00B417F1" w:rsidRDefault="00FC2926" w:rsidP="00B417F1">
            <w:pPr>
              <w:pStyle w:val="ListParagraph"/>
              <w:numPr>
                <w:ilvl w:val="0"/>
                <w:numId w:val="11"/>
              </w:numPr>
              <w:spacing w:before="120" w:after="0" w:line="240" w:lineRule="auto"/>
              <w:ind w:left="0" w:firstLine="0"/>
              <w:contextualSpacing w:val="0"/>
              <w:rPr>
                <w:rFonts w:cs="Times New Roman"/>
              </w:rPr>
            </w:pP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926" w:rsidRPr="001A2AE0" w:rsidRDefault="00FC2926" w:rsidP="00CB4635">
            <w:pPr>
              <w:spacing w:before="120" w:after="0" w:line="240" w:lineRule="auto"/>
              <w:jc w:val="both"/>
              <w:rPr>
                <w:rFonts w:cs="Times New Roman"/>
              </w:rPr>
            </w:pPr>
            <w:r w:rsidRPr="001A2AE0">
              <w:rPr>
                <w:rFonts w:cs="Times New Roman"/>
                <w:lang w:val="en-US"/>
              </w:rPr>
              <w:t xml:space="preserve">Приложени са всички задължително изискуеми документи </w:t>
            </w:r>
            <w:r>
              <w:rPr>
                <w:rFonts w:cs="Times New Roman"/>
              </w:rPr>
              <w:t>към ИП</w:t>
            </w:r>
            <w:r w:rsidRPr="001A2AE0">
              <w:rPr>
                <w:rFonts w:cs="Times New Roman"/>
                <w:lang w:val="en-US"/>
              </w:rPr>
              <w:t>, в изискания формат, подписани с електронен подпис на лицето, представляващо кандидата, или оправомощено</w:t>
            </w:r>
            <w:r>
              <w:rPr>
                <w:rFonts w:cs="Times New Roman"/>
                <w:lang w:val="en-US"/>
              </w:rPr>
              <w:t xml:space="preserve"> </w:t>
            </w:r>
            <w:r w:rsidRPr="001A2AE0">
              <w:rPr>
                <w:rFonts w:cs="Times New Roman"/>
                <w:lang w:val="en-US"/>
              </w:rPr>
              <w:t xml:space="preserve"> за целите на подаване на </w:t>
            </w:r>
            <w:r w:rsidR="00CB4635">
              <w:rPr>
                <w:rFonts w:cs="Times New Roman"/>
              </w:rPr>
              <w:t>ИП</w:t>
            </w:r>
            <w:r w:rsidRPr="001A2AE0">
              <w:rPr>
                <w:rFonts w:cs="Times New Roman"/>
                <w:lang w:val="en-US"/>
              </w:rPr>
              <w:t xml:space="preserve"> лице  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926" w:rsidRPr="00843520" w:rsidRDefault="00FC2926" w:rsidP="001E29F5">
            <w:pPr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926" w:rsidRPr="00843520" w:rsidRDefault="00FC2926" w:rsidP="001E29F5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C2926" w:rsidRPr="00843520" w:rsidRDefault="00FC2926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DC7646" w:rsidRPr="00843520" w:rsidTr="00214FC8">
        <w:trPr>
          <w:trHeight w:val="41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B417F1" w:rsidRDefault="001A540B" w:rsidP="00B417F1">
            <w:pPr>
              <w:pStyle w:val="ListParagraph"/>
              <w:numPr>
                <w:ilvl w:val="0"/>
                <w:numId w:val="11"/>
              </w:numPr>
              <w:spacing w:before="120" w:after="0" w:line="240" w:lineRule="auto"/>
              <w:ind w:left="0" w:firstLine="0"/>
              <w:contextualSpacing w:val="0"/>
              <w:rPr>
                <w:rFonts w:cs="Times New Roman"/>
              </w:rPr>
            </w:pP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1A2AE0">
            <w:pPr>
              <w:spacing w:before="120" w:after="0" w:line="240" w:lineRule="auto"/>
              <w:jc w:val="both"/>
              <w:rPr>
                <w:rFonts w:cs="Times New Roman"/>
                <w:b/>
              </w:rPr>
            </w:pPr>
            <w:r w:rsidRPr="00843520">
              <w:rPr>
                <w:rFonts w:cs="Times New Roman"/>
              </w:rPr>
              <w:t>Приложено е пълномощно на лицето</w:t>
            </w:r>
            <w:r w:rsidR="001A2AE0">
              <w:rPr>
                <w:rFonts w:cs="Times New Roman"/>
              </w:rPr>
              <w:t xml:space="preserve"> за</w:t>
            </w:r>
            <w:r w:rsidRPr="00843520">
              <w:rPr>
                <w:rFonts w:cs="Times New Roman"/>
              </w:rPr>
              <w:t xml:space="preserve"> подписва</w:t>
            </w:r>
            <w:r w:rsidR="001A2AE0">
              <w:rPr>
                <w:rFonts w:cs="Times New Roman"/>
              </w:rPr>
              <w:t>не</w:t>
            </w:r>
            <w:r w:rsidRPr="00843520">
              <w:rPr>
                <w:rFonts w:cs="Times New Roman"/>
              </w:rPr>
              <w:t xml:space="preserve"> с електронен подпис </w:t>
            </w:r>
            <w:r w:rsidR="001A2AE0">
              <w:rPr>
                <w:rFonts w:cs="Times New Roman"/>
              </w:rPr>
              <w:t>на Инвестиционна програма</w:t>
            </w:r>
            <w:r w:rsidR="001A2AE0" w:rsidRPr="00843520">
              <w:rPr>
                <w:rFonts w:cs="Times New Roman"/>
              </w:rPr>
              <w:t xml:space="preserve"> </w:t>
            </w:r>
            <w:r w:rsidRPr="00843520">
              <w:rPr>
                <w:rFonts w:cs="Times New Roman"/>
              </w:rPr>
              <w:t>от името на кандидата (</w:t>
            </w:r>
            <w:r w:rsidRPr="00843520">
              <w:rPr>
                <w:rFonts w:cs="Times New Roman"/>
                <w:i/>
              </w:rPr>
              <w:t>ако е приложимо</w:t>
            </w:r>
            <w:r w:rsidRPr="00843520">
              <w:rPr>
                <w:rFonts w:cs="Times New Roman"/>
              </w:rPr>
              <w:t>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C60868">
            <w:pPr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C6086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DC7646" w:rsidRPr="00843520" w:rsidTr="00214FC8">
        <w:trPr>
          <w:trHeight w:val="41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B417F1" w:rsidRDefault="001A540B" w:rsidP="00B417F1">
            <w:pPr>
              <w:pStyle w:val="ListParagraph"/>
              <w:numPr>
                <w:ilvl w:val="0"/>
                <w:numId w:val="11"/>
              </w:numPr>
              <w:spacing w:before="120" w:after="0" w:line="240" w:lineRule="auto"/>
              <w:ind w:left="0" w:firstLine="0"/>
              <w:contextualSpacing w:val="0"/>
              <w:rPr>
                <w:rFonts w:cs="Times New Roman"/>
              </w:rPr>
            </w:pP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CB4635">
            <w:pPr>
              <w:spacing w:before="120" w:after="0" w:line="240" w:lineRule="auto"/>
              <w:jc w:val="both"/>
              <w:rPr>
                <w:rFonts w:cs="Times New Roman"/>
              </w:rPr>
            </w:pPr>
            <w:r>
              <w:rPr>
                <w:rFonts w:cs="Arial"/>
              </w:rPr>
              <w:t xml:space="preserve">Приложена </w:t>
            </w:r>
            <w:r w:rsidRPr="00187B87">
              <w:rPr>
                <w:rFonts w:cs="Arial"/>
              </w:rPr>
              <w:t xml:space="preserve">е декларация по Закона за статистиката, с която </w:t>
            </w:r>
            <w:r w:rsidR="001600C2">
              <w:rPr>
                <w:rFonts w:cs="Arial"/>
              </w:rPr>
              <w:t>общината</w:t>
            </w:r>
            <w:r w:rsidRPr="00187B87">
              <w:rPr>
                <w:rFonts w:cs="Arial"/>
              </w:rPr>
              <w:t xml:space="preserve"> се съгласява индивидуалните данни за не</w:t>
            </w:r>
            <w:r w:rsidR="001600C2">
              <w:rPr>
                <w:rFonts w:cs="Arial"/>
              </w:rPr>
              <w:t>я</w:t>
            </w:r>
            <w:r w:rsidRPr="00187B87">
              <w:rPr>
                <w:rFonts w:cs="Arial"/>
              </w:rPr>
              <w:t>, събирани от НСИ</w:t>
            </w:r>
            <w:r>
              <w:rPr>
                <w:rFonts w:cs="Arial"/>
              </w:rPr>
              <w:t>,</w:t>
            </w:r>
            <w:r w:rsidRPr="00187B87">
              <w:rPr>
                <w:rFonts w:cs="Arial"/>
              </w:rPr>
              <w:t xml:space="preserve"> да бъдат предоставяни на УО</w:t>
            </w:r>
            <w:r w:rsidR="00CB4635">
              <w:rPr>
                <w:rFonts w:cs="Arial"/>
              </w:rPr>
              <w:t xml:space="preserve"> на ОПРР</w:t>
            </w:r>
            <w:r w:rsidRPr="00187B87">
              <w:rPr>
                <w:rFonts w:cs="Arial"/>
              </w:rPr>
              <w:t xml:space="preserve">, както и да бъдат разпространявани/публикувани в докладите за изпълнение на </w:t>
            </w:r>
            <w:r w:rsidR="00CB4635">
              <w:rPr>
                <w:rFonts w:cs="Arial"/>
              </w:rPr>
              <w:t>ОПРР</w:t>
            </w:r>
            <w:r>
              <w:rPr>
                <w:rFonts w:cs="Arial"/>
              </w:rPr>
              <w:t xml:space="preserve"> (</w:t>
            </w:r>
            <w:r w:rsidRPr="00B417F1">
              <w:rPr>
                <w:rFonts w:cs="Arial"/>
                <w:i/>
              </w:rPr>
              <w:t>съгласно образеца в Насоките за кандидатстване</w:t>
            </w:r>
            <w:r>
              <w:rPr>
                <w:rFonts w:cs="Arial"/>
              </w:rPr>
              <w:t>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D967A5">
            <w:pPr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D967A5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DC7646" w:rsidRPr="00843520" w:rsidTr="00214FC8">
        <w:trPr>
          <w:trHeight w:val="41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B417F1" w:rsidRDefault="001A540B" w:rsidP="00B417F1">
            <w:pPr>
              <w:pStyle w:val="ListParagraph"/>
              <w:numPr>
                <w:ilvl w:val="0"/>
                <w:numId w:val="11"/>
              </w:numPr>
              <w:spacing w:before="120" w:after="0" w:line="240" w:lineRule="auto"/>
              <w:ind w:left="0" w:firstLine="0"/>
              <w:contextualSpacing w:val="0"/>
              <w:rPr>
                <w:rFonts w:cs="Times New Roman"/>
              </w:rPr>
            </w:pP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E47C7F">
            <w:pPr>
              <w:spacing w:before="120" w:after="0" w:line="240" w:lineRule="auto"/>
              <w:jc w:val="both"/>
              <w:rPr>
                <w:rFonts w:cs="Times New Roman"/>
                <w:b/>
              </w:rPr>
            </w:pPr>
            <w:r>
              <w:rPr>
                <w:rFonts w:cs="Arial"/>
              </w:rPr>
              <w:t>Идентифицираните</w:t>
            </w:r>
            <w:r w:rsidRPr="00276427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обекти, които са включени в списъка с </w:t>
            </w:r>
            <w:r w:rsidR="00CB4635">
              <w:rPr>
                <w:rFonts w:cs="Arial"/>
              </w:rPr>
              <w:t xml:space="preserve">индикативни </w:t>
            </w:r>
            <w:r>
              <w:rPr>
                <w:rFonts w:cs="Arial"/>
              </w:rPr>
              <w:t xml:space="preserve">основни проекти </w:t>
            </w:r>
            <w:r w:rsidRPr="00276427">
              <w:rPr>
                <w:rFonts w:cs="Arial"/>
              </w:rPr>
              <w:t xml:space="preserve">за финансиране чрез БФП и </w:t>
            </w:r>
            <w:r>
              <w:rPr>
                <w:rFonts w:cs="Arial"/>
              </w:rPr>
              <w:t xml:space="preserve">списъка с </w:t>
            </w:r>
            <w:r w:rsidR="00CB4635">
              <w:rPr>
                <w:rFonts w:cs="Arial"/>
              </w:rPr>
              <w:t xml:space="preserve">индикативни </w:t>
            </w:r>
            <w:r w:rsidRPr="00276427">
              <w:rPr>
                <w:rFonts w:cs="Arial"/>
              </w:rPr>
              <w:t xml:space="preserve">резервни </w:t>
            </w:r>
            <w:r>
              <w:rPr>
                <w:rFonts w:cs="Arial"/>
              </w:rPr>
              <w:t>проекти</w:t>
            </w:r>
            <w:r w:rsidRPr="00276427">
              <w:rPr>
                <w:rFonts w:cs="Arial"/>
              </w:rPr>
              <w:t xml:space="preserve">, са </w:t>
            </w:r>
            <w:r>
              <w:rPr>
                <w:rFonts w:cs="Arial"/>
              </w:rPr>
              <w:t>част от</w:t>
            </w:r>
            <w:r w:rsidRPr="00276427">
              <w:rPr>
                <w:rFonts w:cs="Arial"/>
              </w:rPr>
              <w:t xml:space="preserve"> Програма</w:t>
            </w:r>
            <w:r>
              <w:rPr>
                <w:rFonts w:cs="Arial"/>
              </w:rPr>
              <w:t>та</w:t>
            </w:r>
            <w:r w:rsidRPr="00276427">
              <w:rPr>
                <w:rFonts w:cs="Arial"/>
              </w:rPr>
              <w:t xml:space="preserve"> за реализация на ИПГВР, одобрен от УО на ОПРР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C60868">
            <w:pPr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C6086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DC7646" w:rsidRPr="00843520" w:rsidTr="00214FC8">
        <w:trPr>
          <w:trHeight w:val="41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B417F1" w:rsidRDefault="001A540B" w:rsidP="00B417F1">
            <w:pPr>
              <w:pStyle w:val="ListParagraph"/>
              <w:numPr>
                <w:ilvl w:val="0"/>
                <w:numId w:val="11"/>
              </w:numPr>
              <w:spacing w:before="120" w:after="0" w:line="240" w:lineRule="auto"/>
              <w:ind w:left="0" w:firstLine="0"/>
              <w:contextualSpacing w:val="0"/>
              <w:rPr>
                <w:rFonts w:cs="Times New Roman"/>
              </w:rPr>
            </w:pP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5A6178">
            <w:pPr>
              <w:spacing w:before="120" w:after="0" w:line="240" w:lineRule="auto"/>
              <w:jc w:val="both"/>
              <w:rPr>
                <w:rFonts w:cs="Times New Roman"/>
                <w:b/>
              </w:rPr>
            </w:pPr>
            <w:r>
              <w:rPr>
                <w:rFonts w:cs="Arial"/>
              </w:rPr>
              <w:t>О</w:t>
            </w:r>
            <w:r w:rsidRPr="008014AB">
              <w:rPr>
                <w:rFonts w:cs="Arial"/>
              </w:rPr>
              <w:t>бекти</w:t>
            </w:r>
            <w:r>
              <w:rPr>
                <w:rFonts w:cs="Arial"/>
              </w:rPr>
              <w:t>те</w:t>
            </w:r>
            <w:r w:rsidRPr="008014AB">
              <w:rPr>
                <w:rFonts w:cs="Arial"/>
              </w:rPr>
              <w:t xml:space="preserve"> на интервенция</w:t>
            </w:r>
            <w:r>
              <w:rPr>
                <w:rFonts w:cs="Arial"/>
              </w:rPr>
              <w:t xml:space="preserve"> са</w:t>
            </w:r>
            <w:r w:rsidRPr="008014AB">
              <w:rPr>
                <w:rFonts w:cs="Arial"/>
              </w:rPr>
              <w:t xml:space="preserve"> г</w:t>
            </w:r>
            <w:r>
              <w:rPr>
                <w:rFonts w:cs="Arial"/>
              </w:rPr>
              <w:t>рупирани по зони за въздействие, като са представени графични материали (карти, схеми) в подходящ мащаб за онагледяване на пространствената обвързаност на отделните проекти и е описана взаимовръзката между тях.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C60868">
            <w:pPr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C6086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DC7646" w:rsidRPr="00843520" w:rsidTr="00214FC8">
        <w:trPr>
          <w:trHeight w:val="41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B417F1" w:rsidRDefault="001A540B" w:rsidP="00D967A5">
            <w:pPr>
              <w:pStyle w:val="ListParagraph"/>
              <w:numPr>
                <w:ilvl w:val="0"/>
                <w:numId w:val="11"/>
              </w:numPr>
              <w:spacing w:before="120" w:after="0" w:line="240" w:lineRule="auto"/>
              <w:ind w:left="0" w:firstLine="0"/>
              <w:contextualSpacing w:val="0"/>
              <w:rPr>
                <w:rFonts w:cs="Times New Roman"/>
              </w:rPr>
            </w:pP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Default="001A540B" w:rsidP="00CB4635">
            <w:pPr>
              <w:spacing w:before="120" w:after="0" w:line="240" w:lineRule="auto"/>
              <w:jc w:val="both"/>
              <w:rPr>
                <w:rFonts w:cs="Arial"/>
              </w:rPr>
            </w:pPr>
            <w:r w:rsidRPr="00276427">
              <w:rPr>
                <w:rFonts w:cs="Arial"/>
              </w:rPr>
              <w:t xml:space="preserve">Общият размер на </w:t>
            </w:r>
            <w:r w:rsidR="00CB4635">
              <w:rPr>
                <w:rFonts w:cs="Arial"/>
              </w:rPr>
              <w:t xml:space="preserve">индикативния </w:t>
            </w:r>
            <w:r w:rsidRPr="00276427">
              <w:rPr>
                <w:rFonts w:cs="Arial"/>
              </w:rPr>
              <w:t>финансов ресурс за основни</w:t>
            </w:r>
            <w:r w:rsidR="00CB4635">
              <w:rPr>
                <w:rFonts w:cs="Arial"/>
              </w:rPr>
              <w:t>те</w:t>
            </w:r>
            <w:r w:rsidRPr="00276427">
              <w:rPr>
                <w:rFonts w:cs="Arial"/>
              </w:rPr>
              <w:t xml:space="preserve"> проекти за финансиране с БФП </w:t>
            </w:r>
            <w:r>
              <w:rPr>
                <w:rFonts w:cs="Arial"/>
              </w:rPr>
              <w:t>е</w:t>
            </w:r>
            <w:r w:rsidRPr="00276427">
              <w:rPr>
                <w:rFonts w:cs="Arial"/>
              </w:rPr>
              <w:t xml:space="preserve"> в рамките на определения общ ресурс на БФП за съответния </w:t>
            </w:r>
            <w:r w:rsidR="00CB4635">
              <w:rPr>
                <w:rFonts w:cs="Arial"/>
              </w:rPr>
              <w:t>град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C60868">
            <w:pPr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C6086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DC7646" w:rsidRPr="00843520" w:rsidTr="00214FC8">
        <w:trPr>
          <w:trHeight w:val="41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B417F1" w:rsidRDefault="001A540B" w:rsidP="00D967A5">
            <w:pPr>
              <w:pStyle w:val="ListParagraph"/>
              <w:numPr>
                <w:ilvl w:val="0"/>
                <w:numId w:val="11"/>
              </w:numPr>
              <w:spacing w:before="120" w:after="0" w:line="240" w:lineRule="auto"/>
              <w:ind w:left="0" w:firstLine="0"/>
              <w:contextualSpacing w:val="0"/>
              <w:rPr>
                <w:rFonts w:cs="Times New Roman"/>
              </w:rPr>
            </w:pP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Default="001A540B" w:rsidP="00CB4635">
            <w:pPr>
              <w:spacing w:before="120" w:after="0" w:line="240" w:lineRule="auto"/>
              <w:jc w:val="both"/>
              <w:rPr>
                <w:rFonts w:cs="Arial"/>
              </w:rPr>
            </w:pPr>
            <w:r w:rsidRPr="00276427">
              <w:rPr>
                <w:rFonts w:cs="Arial"/>
              </w:rPr>
              <w:t xml:space="preserve">Общият размер на </w:t>
            </w:r>
            <w:r w:rsidR="00CB4635">
              <w:rPr>
                <w:rFonts w:cs="Arial"/>
              </w:rPr>
              <w:t xml:space="preserve">индикативния </w:t>
            </w:r>
            <w:r w:rsidRPr="00276427">
              <w:rPr>
                <w:rFonts w:cs="Arial"/>
              </w:rPr>
              <w:t xml:space="preserve">финансов ресурс за </w:t>
            </w:r>
            <w:r>
              <w:rPr>
                <w:rFonts w:cs="Arial"/>
              </w:rPr>
              <w:t>резервните</w:t>
            </w:r>
            <w:r w:rsidRPr="00276427">
              <w:rPr>
                <w:rFonts w:cs="Arial"/>
              </w:rPr>
              <w:t xml:space="preserve"> проекти за финансиране с БФП </w:t>
            </w:r>
            <w:r>
              <w:rPr>
                <w:rFonts w:cs="Arial"/>
              </w:rPr>
              <w:t>е</w:t>
            </w:r>
            <w:r w:rsidRPr="00276427">
              <w:rPr>
                <w:rFonts w:cs="Arial"/>
              </w:rPr>
              <w:t xml:space="preserve"> в рамките на </w:t>
            </w:r>
            <w:r>
              <w:rPr>
                <w:rFonts w:cs="Arial"/>
              </w:rPr>
              <w:t xml:space="preserve">до </w:t>
            </w:r>
            <w:r w:rsidRPr="00276427">
              <w:rPr>
                <w:rFonts w:cs="Arial"/>
              </w:rPr>
              <w:t xml:space="preserve">50% от определения общ ресурс на БФП за съответния </w:t>
            </w:r>
            <w:r w:rsidR="00CB4635">
              <w:rPr>
                <w:rFonts w:cs="Arial"/>
              </w:rPr>
              <w:t>град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C60868">
            <w:pPr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C6086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DC7646" w:rsidRPr="00843520" w:rsidTr="00214FC8">
        <w:trPr>
          <w:trHeight w:val="41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B417F1" w:rsidRDefault="001A540B" w:rsidP="00D967A5">
            <w:pPr>
              <w:pStyle w:val="ListParagraph"/>
              <w:numPr>
                <w:ilvl w:val="0"/>
                <w:numId w:val="11"/>
              </w:numPr>
              <w:spacing w:before="120" w:after="0" w:line="240" w:lineRule="auto"/>
              <w:ind w:left="0" w:firstLine="0"/>
              <w:contextualSpacing w:val="0"/>
              <w:rPr>
                <w:rFonts w:cs="Times New Roman"/>
              </w:rPr>
            </w:pP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Default="001A540B" w:rsidP="00CB4635">
            <w:pPr>
              <w:spacing w:before="120" w:after="0" w:line="240" w:lineRule="auto"/>
              <w:jc w:val="both"/>
              <w:rPr>
                <w:rFonts w:cs="Arial"/>
              </w:rPr>
            </w:pPr>
            <w:r w:rsidRPr="00C35CA5">
              <w:rPr>
                <w:rFonts w:cs="Arial"/>
              </w:rPr>
              <w:t>Спазени са минималните и максимални прагове на БФП (100%) по някои групи дейности</w:t>
            </w:r>
            <w:r w:rsidR="00CA1921">
              <w:rPr>
                <w:rFonts w:cs="Arial"/>
                <w:lang w:val="en-US"/>
              </w:rPr>
              <w:t>/</w:t>
            </w:r>
            <w:r w:rsidRPr="00C35CA5">
              <w:rPr>
                <w:rFonts w:cs="Arial"/>
              </w:rPr>
              <w:t xml:space="preserve"> инвестиционни приоритети спрямо общия размер на БФП, определен за </w:t>
            </w:r>
            <w:r w:rsidR="00CB4635">
              <w:rPr>
                <w:rFonts w:cs="Arial"/>
              </w:rPr>
              <w:t>съответния град</w:t>
            </w:r>
            <w:r w:rsidRPr="00C35CA5">
              <w:rPr>
                <w:rFonts w:cs="Arial"/>
              </w:rPr>
              <w:t xml:space="preserve"> съгласно Насоките за кандидатстване, а именно: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C60868">
            <w:pPr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C6086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DC7646" w:rsidRPr="00843520" w:rsidTr="00214FC8">
        <w:trPr>
          <w:trHeight w:val="41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38214E" w:rsidRDefault="001A540B" w:rsidP="0038214E">
            <w:pPr>
              <w:spacing w:before="120" w:after="0" w:line="240" w:lineRule="auto"/>
              <w:ind w:left="-250" w:firstLine="250"/>
              <w:rPr>
                <w:rFonts w:cs="Times New Roman"/>
              </w:rPr>
            </w:pP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Default="001A540B" w:rsidP="008159FD">
            <w:pPr>
              <w:spacing w:before="120" w:after="0" w:line="240" w:lineRule="auto"/>
              <w:ind w:left="461" w:hanging="461"/>
              <w:jc w:val="both"/>
              <w:rPr>
                <w:rFonts w:cs="Arial"/>
              </w:rPr>
            </w:pPr>
            <w:r w:rsidRPr="00C35CA5">
              <w:rPr>
                <w:rFonts w:cs="Arial"/>
              </w:rPr>
              <w:t>•</w:t>
            </w:r>
            <w:r w:rsidRPr="00C35CA5">
              <w:rPr>
                <w:rFonts w:cs="Arial"/>
              </w:rPr>
              <w:tab/>
              <w:t>Енергийна ефективност в административни и жилищни сгради и студентски общежития – максимум  40%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C60868">
            <w:pPr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C6086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DC7646" w:rsidRPr="00843520" w:rsidTr="00214FC8">
        <w:trPr>
          <w:trHeight w:val="41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38214E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Default="001A540B" w:rsidP="008159FD">
            <w:pPr>
              <w:spacing w:before="120" w:after="0" w:line="240" w:lineRule="auto"/>
              <w:ind w:left="461" w:hanging="461"/>
              <w:jc w:val="both"/>
              <w:rPr>
                <w:rFonts w:cs="Arial"/>
              </w:rPr>
            </w:pPr>
            <w:r w:rsidRPr="00C35CA5">
              <w:rPr>
                <w:rFonts w:cs="Arial"/>
              </w:rPr>
              <w:t>•</w:t>
            </w:r>
            <w:r w:rsidRPr="00C35CA5">
              <w:rPr>
                <w:rFonts w:cs="Arial"/>
              </w:rPr>
              <w:tab/>
              <w:t xml:space="preserve">За многофамилни жилищни сгради - минимум 50% от горепосочената сума (за енергийна ефективност в </w:t>
            </w:r>
            <w:r w:rsidRPr="00C35CA5">
              <w:rPr>
                <w:rFonts w:cs="Arial"/>
              </w:rPr>
              <w:lastRenderedPageBreak/>
              <w:t>административни и жилищни сгради и студентски общежития)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C60868">
            <w:pPr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C6086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DC7646" w:rsidRPr="00843520" w:rsidTr="00214FC8">
        <w:trPr>
          <w:trHeight w:val="41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38214E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Default="001A540B" w:rsidP="008159FD">
            <w:pPr>
              <w:spacing w:before="120" w:after="0" w:line="240" w:lineRule="auto"/>
              <w:ind w:left="461" w:hanging="461"/>
              <w:jc w:val="both"/>
              <w:rPr>
                <w:rFonts w:cs="Arial"/>
              </w:rPr>
            </w:pPr>
            <w:r w:rsidRPr="00C35CA5">
              <w:rPr>
                <w:rFonts w:cs="Arial"/>
              </w:rPr>
              <w:t>•</w:t>
            </w:r>
            <w:r w:rsidRPr="00C35CA5">
              <w:rPr>
                <w:rFonts w:cs="Arial"/>
              </w:rPr>
              <w:tab/>
              <w:t>За група дейности „Градска среда” - максимум  30%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C60868">
            <w:pPr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C6086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DC7646" w:rsidRPr="00843520" w:rsidTr="00214FC8">
        <w:trPr>
          <w:trHeight w:val="41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38214E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Default="001A540B" w:rsidP="008159FD">
            <w:pPr>
              <w:spacing w:before="120" w:after="0" w:line="240" w:lineRule="auto"/>
              <w:ind w:left="461" w:hanging="461"/>
              <w:jc w:val="both"/>
              <w:rPr>
                <w:rFonts w:cs="Arial"/>
              </w:rPr>
            </w:pPr>
            <w:r w:rsidRPr="00FE59EC">
              <w:rPr>
                <w:rFonts w:cs="Arial"/>
              </w:rPr>
              <w:t>•</w:t>
            </w:r>
            <w:r w:rsidRPr="00FE59EC">
              <w:rPr>
                <w:rFonts w:cs="Arial"/>
              </w:rPr>
              <w:tab/>
              <w:t>За образователна инфраструктура - минимум 5%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C60868">
            <w:pPr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C6086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DC7646" w:rsidRPr="00843520" w:rsidTr="00214FC8">
        <w:trPr>
          <w:trHeight w:val="41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38214E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Default="001A540B" w:rsidP="008159FD">
            <w:pPr>
              <w:spacing w:before="120" w:after="0" w:line="240" w:lineRule="auto"/>
              <w:ind w:left="461" w:hanging="461"/>
              <w:jc w:val="both"/>
              <w:rPr>
                <w:rFonts w:cs="Arial"/>
              </w:rPr>
            </w:pPr>
            <w:r w:rsidRPr="00FE59EC">
              <w:rPr>
                <w:rFonts w:cs="Arial"/>
              </w:rPr>
              <w:t>•</w:t>
            </w:r>
            <w:r w:rsidRPr="00FE59EC">
              <w:rPr>
                <w:rFonts w:cs="Arial"/>
              </w:rPr>
              <w:tab/>
              <w:t>За група дейности „Социална инфраструктура” - минимум 5%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C60868">
            <w:pPr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C6086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FC2926" w:rsidRPr="00843520" w:rsidTr="00214FC8">
        <w:trPr>
          <w:trHeight w:val="41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926" w:rsidRPr="0038214E" w:rsidRDefault="00FC2926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926" w:rsidRPr="00FC2926" w:rsidRDefault="00FC2926" w:rsidP="00CB4635">
            <w:pPr>
              <w:pStyle w:val="ListParagraph"/>
              <w:numPr>
                <w:ilvl w:val="0"/>
                <w:numId w:val="12"/>
              </w:numPr>
              <w:spacing w:before="120" w:after="0" w:line="240" w:lineRule="auto"/>
              <w:ind w:left="319"/>
              <w:jc w:val="both"/>
              <w:rPr>
                <w:rFonts w:cs="Arial"/>
              </w:rPr>
            </w:pPr>
            <w:r w:rsidRPr="00FC2926">
              <w:rPr>
                <w:rFonts w:cs="Arial"/>
              </w:rPr>
              <w:t xml:space="preserve">В случай, че в одобрения ИПГВР на съответния град са идентифицирани проекти за социални жилища, </w:t>
            </w:r>
            <w:r w:rsidR="00CB4635">
              <w:rPr>
                <w:rFonts w:cs="Arial"/>
              </w:rPr>
              <w:t xml:space="preserve">кандидатът </w:t>
            </w:r>
            <w:r w:rsidRPr="00FC2926">
              <w:rPr>
                <w:rFonts w:cs="Arial"/>
              </w:rPr>
              <w:t xml:space="preserve">е </w:t>
            </w:r>
            <w:r w:rsidR="001600C2">
              <w:rPr>
                <w:rFonts w:cs="Arial"/>
              </w:rPr>
              <w:t>включил в Инвестиционната програма</w:t>
            </w:r>
            <w:r w:rsidRPr="00FC2926">
              <w:rPr>
                <w:rFonts w:cs="Arial"/>
              </w:rPr>
              <w:t xml:space="preserve"> поне един от тях за финансиране по настоящата процедура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926" w:rsidRPr="00843520" w:rsidRDefault="00FC2926" w:rsidP="001E29F5">
            <w:pPr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926" w:rsidRPr="00843520" w:rsidRDefault="00FC2926" w:rsidP="001E29F5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C2926" w:rsidRPr="00843520" w:rsidRDefault="00FC2926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DC7646" w:rsidRPr="00843520" w:rsidTr="00214FC8">
        <w:trPr>
          <w:trHeight w:val="41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646" w:rsidRPr="00CA1921" w:rsidRDefault="00DC7646" w:rsidP="002E4978">
            <w:pPr>
              <w:spacing w:before="120" w:after="0" w:line="240" w:lineRule="auto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1.10.</w:t>
            </w: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646" w:rsidRPr="00FE59EC" w:rsidRDefault="003105BB" w:rsidP="00050918">
            <w:pPr>
              <w:spacing w:before="120"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Сумата от </w:t>
            </w:r>
            <w:r w:rsidR="00050918">
              <w:rPr>
                <w:rFonts w:cs="Arial"/>
              </w:rPr>
              <w:t>индикативния</w:t>
            </w:r>
            <w:r w:rsidR="004F104D">
              <w:rPr>
                <w:rFonts w:cs="Arial"/>
              </w:rPr>
              <w:t xml:space="preserve"> </w:t>
            </w:r>
            <w:r w:rsidR="009F0101" w:rsidRPr="009F0101">
              <w:rPr>
                <w:rFonts w:cs="Arial"/>
              </w:rPr>
              <w:t xml:space="preserve">финансов ресурс за даден инвестиционен приоритет </w:t>
            </w:r>
            <w:r>
              <w:rPr>
                <w:rFonts w:cs="Arial"/>
              </w:rPr>
              <w:t xml:space="preserve">по одобрени </w:t>
            </w:r>
            <w:r w:rsidR="00050918">
              <w:rPr>
                <w:rFonts w:cs="Arial"/>
              </w:rPr>
              <w:t xml:space="preserve">до момента </w:t>
            </w:r>
            <w:r>
              <w:rPr>
                <w:rFonts w:cs="Arial"/>
              </w:rPr>
              <w:t xml:space="preserve">Инвестиционни програми </w:t>
            </w:r>
            <w:r w:rsidR="009F0101" w:rsidRPr="009F0101">
              <w:rPr>
                <w:rFonts w:cs="Arial"/>
              </w:rPr>
              <w:t xml:space="preserve">и </w:t>
            </w:r>
            <w:r w:rsidR="00050918">
              <w:rPr>
                <w:rFonts w:cs="Arial"/>
              </w:rPr>
              <w:t>индикативния</w:t>
            </w:r>
            <w:r w:rsidR="004F104D">
              <w:rPr>
                <w:rFonts w:cs="Arial"/>
              </w:rPr>
              <w:t xml:space="preserve"> </w:t>
            </w:r>
            <w:r w:rsidR="009F0101" w:rsidRPr="009F0101">
              <w:rPr>
                <w:rFonts w:cs="Arial"/>
              </w:rPr>
              <w:t>ф</w:t>
            </w:r>
            <w:r w:rsidR="00DC7646" w:rsidRPr="009F0101">
              <w:rPr>
                <w:rFonts w:cs="Arial"/>
              </w:rPr>
              <w:t>инансов ресурс, предвиден за изпълнение списък</w:t>
            </w:r>
            <w:r w:rsidR="00050918">
              <w:rPr>
                <w:rFonts w:cs="Arial"/>
              </w:rPr>
              <w:t>а</w:t>
            </w:r>
            <w:r w:rsidR="00DC7646" w:rsidRPr="009F0101">
              <w:rPr>
                <w:rFonts w:cs="Arial"/>
              </w:rPr>
              <w:t xml:space="preserve"> с </w:t>
            </w:r>
            <w:r w:rsidR="00050918">
              <w:rPr>
                <w:rFonts w:cs="Arial"/>
              </w:rPr>
              <w:t xml:space="preserve">основни </w:t>
            </w:r>
            <w:r w:rsidR="00DC7646" w:rsidRPr="009F0101">
              <w:rPr>
                <w:rFonts w:cs="Arial"/>
              </w:rPr>
              <w:t xml:space="preserve">проекти в Инвестиционната програма </w:t>
            </w:r>
            <w:r w:rsidR="009A3380" w:rsidRPr="009F0101">
              <w:rPr>
                <w:rFonts w:cs="Arial"/>
              </w:rPr>
              <w:t>за</w:t>
            </w:r>
            <w:r w:rsidR="00DC7646" w:rsidRPr="009F0101">
              <w:rPr>
                <w:rFonts w:cs="Arial"/>
              </w:rPr>
              <w:t xml:space="preserve"> </w:t>
            </w:r>
            <w:r w:rsidR="009F0101" w:rsidRPr="009F0101">
              <w:rPr>
                <w:rFonts w:cs="Arial"/>
              </w:rPr>
              <w:t>същия</w:t>
            </w:r>
            <w:r w:rsidR="00DC7646" w:rsidRPr="009F0101">
              <w:rPr>
                <w:rFonts w:cs="Arial"/>
              </w:rPr>
              <w:t xml:space="preserve"> </w:t>
            </w:r>
            <w:r w:rsidR="00911E82" w:rsidRPr="009F0101">
              <w:rPr>
                <w:rFonts w:cs="Arial"/>
              </w:rPr>
              <w:t>инвестиционен приоритет</w:t>
            </w:r>
            <w:r w:rsidR="00DC7646" w:rsidRPr="009F0101">
              <w:rPr>
                <w:rFonts w:cs="Arial"/>
              </w:rPr>
              <w:t xml:space="preserve"> </w:t>
            </w:r>
            <w:r w:rsidR="001600C2" w:rsidRPr="009F0101">
              <w:rPr>
                <w:rFonts w:cs="Arial"/>
              </w:rPr>
              <w:t>на дадена</w:t>
            </w:r>
            <w:r w:rsidR="009F0101" w:rsidRPr="009F0101">
              <w:rPr>
                <w:rFonts w:cs="Arial"/>
              </w:rPr>
              <w:t>та</w:t>
            </w:r>
            <w:r w:rsidR="001600C2" w:rsidRPr="009F0101">
              <w:rPr>
                <w:rFonts w:cs="Arial"/>
              </w:rPr>
              <w:t xml:space="preserve"> община</w:t>
            </w:r>
            <w:r>
              <w:rPr>
                <w:rFonts w:cs="Arial"/>
              </w:rPr>
              <w:t>,</w:t>
            </w:r>
            <w:r w:rsidR="001600C2" w:rsidRPr="009F0101">
              <w:rPr>
                <w:rFonts w:cs="Arial"/>
              </w:rPr>
              <w:t xml:space="preserve"> </w:t>
            </w:r>
            <w:r w:rsidR="00DC7646" w:rsidRPr="009F0101">
              <w:rPr>
                <w:rFonts w:cs="Arial"/>
              </w:rPr>
              <w:t>не надвишава общия финансов ресурс за съответн</w:t>
            </w:r>
            <w:r w:rsidR="00911E82" w:rsidRPr="009F0101">
              <w:rPr>
                <w:rFonts w:cs="Arial"/>
              </w:rPr>
              <w:t>ия</w:t>
            </w:r>
            <w:r w:rsidR="00DC7646" w:rsidRPr="009F0101">
              <w:rPr>
                <w:rFonts w:cs="Arial"/>
              </w:rPr>
              <w:t xml:space="preserve"> </w:t>
            </w:r>
            <w:r w:rsidR="00911E82" w:rsidRPr="009F0101">
              <w:rPr>
                <w:rFonts w:cs="Arial"/>
              </w:rPr>
              <w:t>инвестиционен приоритет</w:t>
            </w:r>
            <w:r w:rsidR="00DC7646" w:rsidRPr="009F0101">
              <w:rPr>
                <w:rFonts w:cs="Arial"/>
              </w:rPr>
              <w:t>, посоч</w:t>
            </w:r>
            <w:r w:rsidR="009A3380" w:rsidRPr="009F0101">
              <w:rPr>
                <w:rFonts w:cs="Arial"/>
              </w:rPr>
              <w:t>ен в Насоките за кандидатстване</w:t>
            </w:r>
            <w:r w:rsidR="001600C2">
              <w:rPr>
                <w:rFonts w:cs="Arial"/>
              </w:rPr>
              <w:t xml:space="preserve"> 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646" w:rsidRPr="00843520" w:rsidRDefault="00DC7646" w:rsidP="00627780">
            <w:pPr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646" w:rsidRPr="00843520" w:rsidRDefault="00DC7646" w:rsidP="00627780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C7646" w:rsidRPr="00843520" w:rsidRDefault="00DC7646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DC7646" w:rsidRPr="00843520" w:rsidTr="00214FC8">
        <w:trPr>
          <w:trHeight w:val="41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CA1921" w:rsidRDefault="00CA1921" w:rsidP="00CA1921">
            <w:pPr>
              <w:spacing w:before="120" w:after="0" w:line="240" w:lineRule="auto"/>
              <w:ind w:left="15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1.11.</w:t>
            </w: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489" w:rsidRDefault="001A540B" w:rsidP="00F11D26">
            <w:pPr>
              <w:spacing w:before="120" w:after="0" w:line="240" w:lineRule="auto"/>
              <w:jc w:val="both"/>
              <w:rPr>
                <w:rFonts w:cs="Arial"/>
              </w:rPr>
            </w:pPr>
            <w:r w:rsidRPr="00FE59EC">
              <w:rPr>
                <w:rFonts w:cs="Arial"/>
              </w:rPr>
              <w:t>Общата стойност на</w:t>
            </w:r>
            <w:r w:rsidR="000A0A04">
              <w:rPr>
                <w:rFonts w:cs="Arial"/>
              </w:rPr>
              <w:t xml:space="preserve"> БФП </w:t>
            </w:r>
            <w:r w:rsidR="000A08DD">
              <w:rPr>
                <w:rFonts w:cs="Arial"/>
              </w:rPr>
              <w:t>з</w:t>
            </w:r>
            <w:r w:rsidR="000A0A04">
              <w:rPr>
                <w:rFonts w:cs="Arial"/>
              </w:rPr>
              <w:t>а</w:t>
            </w:r>
            <w:r w:rsidRPr="00FE59EC">
              <w:rPr>
                <w:rFonts w:cs="Arial"/>
              </w:rPr>
              <w:t xml:space="preserve"> </w:t>
            </w:r>
            <w:r w:rsidR="00050918">
              <w:rPr>
                <w:rFonts w:cs="Arial"/>
              </w:rPr>
              <w:t>обектите на интервенция</w:t>
            </w:r>
            <w:r w:rsidR="000A0A04">
              <w:rPr>
                <w:rFonts w:cs="Arial"/>
              </w:rPr>
              <w:t>, включени в списъка с основни проекти,</w:t>
            </w:r>
            <w:r w:rsidRPr="00FE59EC">
              <w:rPr>
                <w:rFonts w:cs="Arial"/>
              </w:rPr>
              <w:t xml:space="preserve"> за подобряване на функционалните връзки извън зоните за въздействие не надвишава 20% от определения общ ресурс на БФП, определен за </w:t>
            </w:r>
            <w:r w:rsidR="00050918">
              <w:rPr>
                <w:rFonts w:cs="Arial"/>
              </w:rPr>
              <w:t>съответния град</w:t>
            </w:r>
            <w:r w:rsidR="00410489">
              <w:rPr>
                <w:rFonts w:cs="Arial"/>
              </w:rPr>
              <w:t>.</w:t>
            </w:r>
          </w:p>
          <w:p w:rsidR="00F11D26" w:rsidRDefault="00F11D26" w:rsidP="000A08DD">
            <w:pPr>
              <w:spacing w:before="120" w:after="0" w:line="240" w:lineRule="auto"/>
              <w:jc w:val="both"/>
              <w:rPr>
                <w:rFonts w:cs="Arial"/>
              </w:rPr>
            </w:pPr>
            <w:r w:rsidRPr="00FE59EC">
              <w:rPr>
                <w:rFonts w:cs="Arial"/>
              </w:rPr>
              <w:t>Общата стойност на</w:t>
            </w:r>
            <w:r>
              <w:rPr>
                <w:rFonts w:cs="Arial"/>
              </w:rPr>
              <w:t xml:space="preserve"> БФП </w:t>
            </w:r>
            <w:r w:rsidR="000A08DD">
              <w:rPr>
                <w:rFonts w:cs="Arial"/>
              </w:rPr>
              <w:t>з</w:t>
            </w:r>
            <w:r>
              <w:rPr>
                <w:rFonts w:cs="Arial"/>
              </w:rPr>
              <w:t>а</w:t>
            </w:r>
            <w:r w:rsidRPr="00FE59E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обектите на интервенция, включени в списъка с резервни проекти,</w:t>
            </w:r>
            <w:r w:rsidRPr="00FE59EC">
              <w:rPr>
                <w:rFonts w:cs="Arial"/>
              </w:rPr>
              <w:t xml:space="preserve"> за подобряване на функционалните връзки извън зоните за въздействие не надвишава 20% от определения общ ресурс на БФП, определен за </w:t>
            </w:r>
            <w:r>
              <w:rPr>
                <w:rFonts w:cs="Arial"/>
              </w:rPr>
              <w:t>съответния град.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C60868">
            <w:pPr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C6086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9F0101" w:rsidRPr="00843520" w:rsidTr="00214FC8">
        <w:trPr>
          <w:trHeight w:val="41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101" w:rsidRPr="00477D65" w:rsidRDefault="00477D65" w:rsidP="00477D65">
            <w:pPr>
              <w:spacing w:before="120" w:after="0" w:line="240" w:lineRule="auto"/>
              <w:ind w:left="15"/>
              <w:rPr>
                <w:rFonts w:cs="Times New Roman"/>
              </w:rPr>
            </w:pPr>
            <w:r>
              <w:rPr>
                <w:rFonts w:cs="Times New Roman"/>
              </w:rPr>
              <w:t>1.12.</w:t>
            </w: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101" w:rsidRPr="00FE59EC" w:rsidRDefault="0093651B" w:rsidP="003865AF">
            <w:pPr>
              <w:spacing w:before="120" w:after="0" w:line="240" w:lineRule="auto"/>
              <w:jc w:val="both"/>
              <w:rPr>
                <w:rFonts w:cs="Arial"/>
              </w:rPr>
            </w:pPr>
            <w:r w:rsidRPr="00363B34">
              <w:rPr>
                <w:rFonts w:cs="Arial"/>
              </w:rPr>
              <w:t>Представена е информация за съответствието</w:t>
            </w:r>
            <w:r w:rsidR="00A542FF" w:rsidRPr="00363B34">
              <w:rPr>
                <w:rFonts w:cs="Arial"/>
              </w:rPr>
              <w:t xml:space="preserve"> и/или </w:t>
            </w:r>
            <w:r w:rsidR="005F5075" w:rsidRPr="00363B34">
              <w:rPr>
                <w:rFonts w:cs="Arial"/>
              </w:rPr>
              <w:t>допълняемостта</w:t>
            </w:r>
            <w:r w:rsidRPr="00363B34">
              <w:rPr>
                <w:rFonts w:cs="Arial"/>
              </w:rPr>
              <w:t xml:space="preserve"> на </w:t>
            </w:r>
            <w:r w:rsidR="003865AF">
              <w:rPr>
                <w:rFonts w:cs="Arial"/>
              </w:rPr>
              <w:t xml:space="preserve">индикативните </w:t>
            </w:r>
            <w:r w:rsidR="00A542FF" w:rsidRPr="00363B34">
              <w:rPr>
                <w:rFonts w:cs="Arial"/>
              </w:rPr>
              <w:t>проек</w:t>
            </w:r>
            <w:r w:rsidR="003865AF">
              <w:rPr>
                <w:rFonts w:cs="Arial"/>
              </w:rPr>
              <w:t>ти</w:t>
            </w:r>
            <w:r w:rsidR="00A542FF" w:rsidRPr="00363B34">
              <w:rPr>
                <w:rFonts w:cs="Arial"/>
              </w:rPr>
              <w:t xml:space="preserve">, включени в </w:t>
            </w:r>
            <w:r w:rsidRPr="00363B34">
              <w:rPr>
                <w:rFonts w:cs="Arial"/>
              </w:rPr>
              <w:t>Инвестиционната програма</w:t>
            </w:r>
            <w:r w:rsidR="003865AF">
              <w:rPr>
                <w:rFonts w:cs="Arial"/>
              </w:rPr>
              <w:t>,</w:t>
            </w:r>
            <w:r w:rsidRPr="00363B34">
              <w:rPr>
                <w:rFonts w:cs="Arial"/>
              </w:rPr>
              <w:t xml:space="preserve"> с поне една приоритетна област на Стратегията на ЕС за Дунавския регион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101" w:rsidRDefault="009F0101" w:rsidP="00C60868">
            <w:pPr>
              <w:spacing w:before="120" w:after="0" w:line="240" w:lineRule="auto"/>
              <w:rPr>
                <w:rFonts w:cs="Times New Roman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101" w:rsidRPr="00843520" w:rsidRDefault="009F0101" w:rsidP="00C60868">
            <w:pPr>
              <w:spacing w:before="120" w:after="0" w:line="240" w:lineRule="auto"/>
              <w:rPr>
                <w:rFonts w:cs="Times New Roma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F0101" w:rsidRPr="00843520" w:rsidRDefault="009F0101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DC7646" w:rsidRPr="00843520" w:rsidTr="00214FC8">
        <w:trPr>
          <w:trHeight w:val="41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477D65" w:rsidRDefault="00CA1921" w:rsidP="00477D65">
            <w:pPr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1.1</w:t>
            </w:r>
            <w:r w:rsidR="00477D65">
              <w:rPr>
                <w:rFonts w:cs="Times New Roman"/>
              </w:rPr>
              <w:t>3</w:t>
            </w:r>
            <w:r>
              <w:rPr>
                <w:rFonts w:cs="Times New Roman"/>
                <w:lang w:val="en-US"/>
              </w:rPr>
              <w:t>.</w:t>
            </w: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3C38C5" w:rsidRDefault="001A540B" w:rsidP="003D1153">
            <w:pPr>
              <w:spacing w:before="120" w:after="0" w:line="240" w:lineRule="auto"/>
              <w:jc w:val="both"/>
              <w:rPr>
                <w:rFonts w:cs="Arial"/>
              </w:rPr>
            </w:pPr>
            <w:r w:rsidRPr="005A6178">
              <w:rPr>
                <w:rFonts w:cs="Arial"/>
              </w:rPr>
              <w:t>Подбраният пакет от обекти на интервенция в най-голяма степен допринася за цялостното обновяване на съответната зона на въздействие и по този начин допринася за постигане на синергичен ефект и концентрация на ресурси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C041D8">
            <w:pPr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C041D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DC7646" w:rsidRPr="00DC7646" w:rsidTr="00214FC8">
        <w:trPr>
          <w:trHeight w:val="41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40B" w:rsidRPr="00DC7646" w:rsidRDefault="001A540B" w:rsidP="002E4978">
            <w:pPr>
              <w:spacing w:before="120" w:after="0" w:line="240" w:lineRule="auto"/>
              <w:rPr>
                <w:rFonts w:cs="Times New Roman"/>
                <w:b/>
              </w:rPr>
            </w:pPr>
            <w:r w:rsidRPr="00DC7646">
              <w:rPr>
                <w:rFonts w:cs="Times New Roman"/>
                <w:b/>
              </w:rPr>
              <w:t>2.</w:t>
            </w: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40B" w:rsidRPr="00DC7646" w:rsidRDefault="001A540B" w:rsidP="002E4978">
            <w:pPr>
              <w:spacing w:before="120" w:after="0" w:line="240" w:lineRule="auto"/>
              <w:jc w:val="both"/>
              <w:rPr>
                <w:rFonts w:cs="Times New Roman"/>
                <w:b/>
              </w:rPr>
            </w:pPr>
            <w:r w:rsidRPr="00DC7646">
              <w:rPr>
                <w:rFonts w:cs="Times New Roman"/>
                <w:b/>
              </w:rPr>
              <w:t>Критерии за проверка на съответствието с одобрения ИПГВР за спазване на изискванията по чл. 7 от Регламент 1301/2013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DC7646" w:rsidRDefault="001A540B" w:rsidP="00C041D8">
            <w:pPr>
              <w:spacing w:before="120" w:after="0" w:line="240" w:lineRule="auto"/>
              <w:rPr>
                <w:rFonts w:cs="Times New Roman"/>
                <w:b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DC7646" w:rsidRDefault="001A540B" w:rsidP="00C041D8">
            <w:pPr>
              <w:spacing w:before="120" w:after="0" w:line="240" w:lineRule="auto"/>
              <w:rPr>
                <w:rFonts w:cs="Times New Roman"/>
                <w:b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A540B" w:rsidRPr="00DC7646" w:rsidRDefault="001A540B" w:rsidP="002E4978">
            <w:pPr>
              <w:spacing w:before="120" w:after="0" w:line="240" w:lineRule="auto"/>
              <w:rPr>
                <w:rFonts w:cs="Times New Roman"/>
                <w:b/>
              </w:rPr>
            </w:pPr>
          </w:p>
        </w:tc>
      </w:tr>
      <w:tr w:rsidR="00DC7646" w:rsidRPr="00474CA9" w:rsidTr="00214FC8">
        <w:trPr>
          <w:trHeight w:val="577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474CA9">
            <w:pPr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2.1</w:t>
            </w: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40B" w:rsidRPr="00843520" w:rsidRDefault="001A540B" w:rsidP="00FE6A38">
            <w:pPr>
              <w:spacing w:before="120"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Инвестиционната програма съответства на ИПГВР, който с</w:t>
            </w:r>
            <w:r w:rsidRPr="00EF70CD">
              <w:rPr>
                <w:rFonts w:cs="Times New Roman"/>
              </w:rPr>
              <w:t xml:space="preserve">е основава на реалните нужди </w:t>
            </w:r>
            <w:r>
              <w:rPr>
                <w:rFonts w:cs="Times New Roman"/>
              </w:rPr>
              <w:t>з</w:t>
            </w:r>
            <w:r w:rsidRPr="00EF70CD">
              <w:rPr>
                <w:rFonts w:cs="Times New Roman"/>
              </w:rPr>
              <w:t>а развитието на район</w:t>
            </w:r>
            <w:r>
              <w:rPr>
                <w:rFonts w:cs="Times New Roman"/>
              </w:rPr>
              <w:t>а</w:t>
            </w:r>
            <w:r w:rsidRPr="00EF70CD">
              <w:rPr>
                <w:rFonts w:cs="Times New Roman"/>
              </w:rPr>
              <w:t xml:space="preserve"> след провеждане на задълбочен териториален и демографски анализ, определящ силните и слабите страни; възможностите (в конкретния район и в по-широк план) и предизвикателствата, както и стратегия за развитие (примерни дейнос</w:t>
            </w:r>
            <w:r>
              <w:rPr>
                <w:rFonts w:cs="Times New Roman"/>
              </w:rPr>
              <w:t xml:space="preserve">ти, мерки, инвестиции, проекти) </w:t>
            </w:r>
            <w:r>
              <w:rPr>
                <w:rStyle w:val="hps"/>
                <w:rFonts w:cs="Times New Roman"/>
                <w:szCs w:val="24"/>
              </w:rPr>
              <w:t>на града и неговата периферия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DC7646" w:rsidRPr="00843520" w:rsidTr="00214FC8">
        <w:trPr>
          <w:trHeight w:val="577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38214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2.2</w:t>
            </w: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FE6A38" w:rsidRDefault="001A540B" w:rsidP="00D77F7B">
            <w:pPr>
              <w:spacing w:before="120" w:after="0" w:line="240" w:lineRule="auto"/>
              <w:jc w:val="both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>Инвестиционната програма обосновава съответствие и принос с</w:t>
            </w:r>
            <w:r w:rsidRPr="006F5116">
              <w:rPr>
                <w:rFonts w:cs="Times New Roman"/>
              </w:rPr>
              <w:t xml:space="preserve"> дългосрочна визия </w:t>
            </w:r>
            <w:r>
              <w:rPr>
                <w:rFonts w:cs="Times New Roman"/>
              </w:rPr>
              <w:t>за развитие на града (</w:t>
            </w:r>
            <w:r w:rsidR="00FE6A38">
              <w:rPr>
                <w:rFonts w:cs="Times New Roman"/>
              </w:rPr>
              <w:t>най-малко до 2020 г.), на ИПГВР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DC7646" w:rsidRPr="00843520" w:rsidTr="00214FC8">
        <w:trPr>
          <w:trHeight w:val="577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38214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2.3</w:t>
            </w: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2E4978">
            <w:pPr>
              <w:spacing w:before="120"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Инвестиционната програма </w:t>
            </w:r>
            <w:r w:rsidRPr="006F5116">
              <w:rPr>
                <w:rFonts w:cs="Times New Roman"/>
              </w:rPr>
              <w:t xml:space="preserve">съдържа система от комплексни дейности, целящи постигане на трайно подобрение в </w:t>
            </w:r>
            <w:r w:rsidRPr="006F5116">
              <w:rPr>
                <w:rFonts w:cs="Times New Roman"/>
              </w:rPr>
              <w:lastRenderedPageBreak/>
              <w:t xml:space="preserve">икономическите, екологичните, климатичните, социалните и демографските условия на </w:t>
            </w:r>
            <w:r>
              <w:rPr>
                <w:rStyle w:val="hps"/>
                <w:rFonts w:cs="Times New Roman"/>
                <w:szCs w:val="24"/>
              </w:rPr>
              <w:t>града и неговата периферия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DC7646" w:rsidRPr="00843520" w:rsidTr="00214FC8">
        <w:trPr>
          <w:trHeight w:val="577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38214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2.4</w:t>
            </w: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551029">
            <w:pPr>
              <w:spacing w:before="120"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Инвестиционната програма упоменава и прави връзка</w:t>
            </w:r>
            <w:r w:rsidRPr="006F5116">
              <w:rPr>
                <w:rFonts w:cs="Times New Roman"/>
              </w:rPr>
              <w:t xml:space="preserve"> с други големи инвестиции в </w:t>
            </w:r>
            <w:r>
              <w:rPr>
                <w:rFonts w:cs="Times New Roman"/>
              </w:rPr>
              <w:t>съответния</w:t>
            </w:r>
            <w:r w:rsidRPr="006F5116">
              <w:rPr>
                <w:rFonts w:cs="Times New Roman"/>
              </w:rPr>
              <w:t xml:space="preserve"> град</w:t>
            </w:r>
            <w:r>
              <w:rPr>
                <w:rFonts w:cs="Times New Roman"/>
              </w:rPr>
              <w:t xml:space="preserve"> и неговата периферия</w:t>
            </w:r>
            <w:r w:rsidRPr="006F5116">
              <w:rPr>
                <w:rFonts w:cs="Times New Roman"/>
              </w:rPr>
              <w:t>, в</w:t>
            </w:r>
            <w:r>
              <w:rPr>
                <w:rFonts w:cs="Times New Roman"/>
              </w:rPr>
              <w:t>ключително</w:t>
            </w:r>
            <w:r w:rsidRPr="006F5116">
              <w:rPr>
                <w:rFonts w:cs="Times New Roman"/>
              </w:rPr>
              <w:t xml:space="preserve"> инвестиции</w:t>
            </w:r>
            <w:r>
              <w:rPr>
                <w:rFonts w:cs="Times New Roman"/>
              </w:rPr>
              <w:t>,</w:t>
            </w:r>
            <w:r w:rsidRPr="006F5116">
              <w:rPr>
                <w:rFonts w:cs="Times New Roman"/>
              </w:rPr>
              <w:t xml:space="preserve"> финансирани от </w:t>
            </w:r>
            <w:r>
              <w:rPr>
                <w:rFonts w:cs="Times New Roman"/>
              </w:rPr>
              <w:t>Европейските структурни и инвестиционни</w:t>
            </w:r>
            <w:r w:rsidRPr="006F5116">
              <w:rPr>
                <w:rFonts w:cs="Times New Roman"/>
              </w:rPr>
              <w:t xml:space="preserve"> фондове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DC7646" w:rsidRPr="00843520" w:rsidTr="00214FC8"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38214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2.5</w:t>
            </w: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FE6A38">
            <w:pPr>
              <w:spacing w:before="120"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Инвестиционната програма е </w:t>
            </w:r>
            <w:r w:rsidRPr="00764B3C">
              <w:rPr>
                <w:rFonts w:cs="Arial"/>
              </w:rPr>
              <w:t>съгласувана с общите цели на развитието за общи</w:t>
            </w:r>
            <w:r>
              <w:rPr>
                <w:rFonts w:cs="Arial"/>
              </w:rPr>
              <w:t>ната</w:t>
            </w:r>
            <w:r w:rsidR="00FE6A38">
              <w:rPr>
                <w:rFonts w:cs="Arial"/>
                <w:lang w:val="en-US"/>
              </w:rPr>
              <w:t xml:space="preserve">, </w:t>
            </w:r>
            <w:r>
              <w:rPr>
                <w:rFonts w:cs="Arial"/>
              </w:rPr>
              <w:t>района от ниво 2 и България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DC7646" w:rsidRPr="00843520" w:rsidTr="00214FC8"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38214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2.6</w:t>
            </w: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2E4978">
            <w:pPr>
              <w:spacing w:before="120" w:after="0" w:line="240" w:lineRule="auto"/>
              <w:jc w:val="both"/>
              <w:rPr>
                <w:rFonts w:cs="Times New Roman"/>
              </w:rPr>
            </w:pPr>
            <w:r w:rsidRPr="00363B34">
              <w:rPr>
                <w:rFonts w:cs="Times New Roman"/>
              </w:rPr>
              <w:t xml:space="preserve">Инвестиционната програма е </w:t>
            </w:r>
            <w:r w:rsidRPr="00363B34">
              <w:rPr>
                <w:rFonts w:cs="Arial"/>
              </w:rPr>
              <w:t>реалистична от гледна точка на капацитета за изпълнението й и наличните финансови ресурси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DC7646" w:rsidRPr="00843520" w:rsidTr="00214FC8"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38214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2.7</w:t>
            </w: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FE6A38" w:rsidRDefault="001A540B" w:rsidP="00AA02C7">
            <w:pPr>
              <w:spacing w:before="120" w:after="0" w:line="240" w:lineRule="auto"/>
              <w:jc w:val="both"/>
              <w:rPr>
                <w:rFonts w:cs="Times New Roman"/>
                <w:lang w:val="en-US"/>
              </w:rPr>
            </w:pPr>
            <w:r>
              <w:rPr>
                <w:rFonts w:cs="Arial"/>
              </w:rPr>
              <w:t>Инвестиционната програма включва проек</w:t>
            </w:r>
            <w:r w:rsidR="00AA02C7">
              <w:rPr>
                <w:rFonts w:cs="Arial"/>
              </w:rPr>
              <w:t>ти</w:t>
            </w:r>
            <w:r w:rsidRPr="00764B3C">
              <w:rPr>
                <w:rFonts w:cs="Arial"/>
              </w:rPr>
              <w:t xml:space="preserve">, които ще се финансират </w:t>
            </w:r>
            <w:r w:rsidR="005D395E">
              <w:rPr>
                <w:rFonts w:cs="Arial"/>
              </w:rPr>
              <w:t xml:space="preserve">само </w:t>
            </w:r>
            <w:r w:rsidR="00FE6A38">
              <w:rPr>
                <w:rFonts w:cs="Arial"/>
              </w:rPr>
              <w:t>по</w:t>
            </w:r>
            <w:r w:rsidRPr="00764B3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ОПРР</w:t>
            </w:r>
            <w:r w:rsidR="00FE6A38">
              <w:rPr>
                <w:rFonts w:cs="Arial"/>
              </w:rPr>
              <w:t xml:space="preserve"> 2014-2020</w:t>
            </w:r>
            <w:r w:rsidRPr="00764B3C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и които са</w:t>
            </w:r>
            <w:r w:rsidRPr="00764B3C">
              <w:rPr>
                <w:rFonts w:cs="Arial"/>
              </w:rPr>
              <w:t xml:space="preserve"> обвързани с целите</w:t>
            </w:r>
            <w:r w:rsidR="00FE6A38">
              <w:rPr>
                <w:rFonts w:cs="Arial"/>
              </w:rPr>
              <w:t xml:space="preserve"> й</w:t>
            </w:r>
            <w:r w:rsidR="00AA02C7">
              <w:rPr>
                <w:rFonts w:cs="Arial"/>
              </w:rPr>
              <w:t>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DC7646" w:rsidRPr="00843520" w:rsidTr="00214FC8"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38214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2.8</w:t>
            </w: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764B3C" w:rsidRDefault="001A540B" w:rsidP="00551029">
            <w:pPr>
              <w:spacing w:before="120"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Инвестиционната програма конкретизира и доказва как са включени </w:t>
            </w:r>
            <w:r w:rsidRPr="00764B3C">
              <w:rPr>
                <w:rFonts w:cs="Arial"/>
              </w:rPr>
              <w:t xml:space="preserve">местните хора, гражданското общество, другите нива на управление в изпълнението на </w:t>
            </w:r>
            <w:r>
              <w:rPr>
                <w:rFonts w:cs="Arial"/>
              </w:rPr>
              <w:t xml:space="preserve">ИПГВР </w:t>
            </w:r>
            <w:r w:rsidRPr="00764B3C">
              <w:rPr>
                <w:rFonts w:cs="Arial"/>
              </w:rPr>
              <w:t>и инвестиционн</w:t>
            </w:r>
            <w:r>
              <w:rPr>
                <w:rFonts w:cs="Arial"/>
              </w:rPr>
              <w:t>ата</w:t>
            </w:r>
            <w:r w:rsidRPr="00764B3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програма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DC7646" w:rsidRPr="00DC7646" w:rsidTr="00214FC8"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DC7646" w:rsidRDefault="001A540B" w:rsidP="00F4566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cs="Times New Roman"/>
                <w:b/>
              </w:rPr>
            </w:pPr>
            <w:r w:rsidRPr="00DC7646">
              <w:rPr>
                <w:rFonts w:cs="Times New Roman"/>
                <w:b/>
              </w:rPr>
              <w:t>3.</w:t>
            </w: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DC7646" w:rsidRDefault="001A540B" w:rsidP="002E4978">
            <w:pPr>
              <w:spacing w:before="120" w:after="0" w:line="240" w:lineRule="auto"/>
              <w:jc w:val="both"/>
              <w:rPr>
                <w:rFonts w:cs="Arial"/>
                <w:b/>
              </w:rPr>
            </w:pPr>
            <w:r w:rsidRPr="00DC7646">
              <w:rPr>
                <w:rFonts w:cs="Arial"/>
                <w:b/>
              </w:rPr>
              <w:t>Критерии за оценка на качеството на ИП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DC7646" w:rsidRDefault="001A540B" w:rsidP="002E4978">
            <w:pPr>
              <w:spacing w:before="120" w:after="0" w:line="240" w:lineRule="auto"/>
              <w:rPr>
                <w:rFonts w:cs="Times New Roman"/>
                <w:b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DC7646" w:rsidRDefault="001A540B" w:rsidP="002E4978">
            <w:pPr>
              <w:spacing w:before="120" w:after="0" w:line="240" w:lineRule="auto"/>
              <w:rPr>
                <w:rFonts w:cs="Times New Roman"/>
                <w:b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A540B" w:rsidRPr="00DC7646" w:rsidRDefault="001A540B" w:rsidP="002E4978">
            <w:pPr>
              <w:spacing w:before="120" w:after="0" w:line="240" w:lineRule="auto"/>
              <w:rPr>
                <w:rFonts w:cs="Times New Roman"/>
                <w:b/>
              </w:rPr>
            </w:pPr>
          </w:p>
        </w:tc>
      </w:tr>
      <w:tr w:rsidR="00DC7646" w:rsidRPr="00843520" w:rsidTr="00214FC8"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F4566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3.1</w:t>
            </w: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764B3C" w:rsidRDefault="001A540B" w:rsidP="00363B34">
            <w:pPr>
              <w:spacing w:before="120" w:after="0" w:line="240" w:lineRule="auto"/>
              <w:jc w:val="both"/>
              <w:rPr>
                <w:rFonts w:cs="Arial"/>
              </w:rPr>
            </w:pPr>
            <w:r w:rsidRPr="009F0101">
              <w:rPr>
                <w:rFonts w:cs="Arial"/>
              </w:rPr>
              <w:t xml:space="preserve">Представена е </w:t>
            </w:r>
            <w:r w:rsidR="00363B34">
              <w:rPr>
                <w:rFonts w:cs="Arial"/>
              </w:rPr>
              <w:t xml:space="preserve">ясна </w:t>
            </w:r>
            <w:r w:rsidRPr="009F0101">
              <w:rPr>
                <w:rFonts w:cs="Arial"/>
              </w:rPr>
              <w:t>управленска структура за изпълнението</w:t>
            </w:r>
            <w:r w:rsidR="001600C2" w:rsidRPr="009F0101">
              <w:rPr>
                <w:rFonts w:cs="Arial"/>
              </w:rPr>
              <w:t>,</w:t>
            </w:r>
            <w:r w:rsidR="00FE6A38" w:rsidRPr="009F0101">
              <w:rPr>
                <w:rFonts w:cs="Arial"/>
              </w:rPr>
              <w:t xml:space="preserve"> </w:t>
            </w:r>
            <w:r w:rsidRPr="009F0101">
              <w:rPr>
                <w:rFonts w:cs="Arial"/>
              </w:rPr>
              <w:t>актуализацията и мониторинга на инвестиционната програма, която доказва наличен административен и техниче</w:t>
            </w:r>
            <w:r w:rsidR="00363B34">
              <w:rPr>
                <w:rFonts w:cs="Arial"/>
              </w:rPr>
              <w:t xml:space="preserve">ски капацитет за изпълнението й. </w:t>
            </w:r>
            <w:r w:rsidR="00363B34" w:rsidRPr="00363B34">
              <w:rPr>
                <w:rFonts w:cs="Arial"/>
              </w:rPr>
              <w:t>Екипът на Инвестиционната програма включва максимум 3 човека, чи</w:t>
            </w:r>
            <w:r w:rsidR="00AA02C7">
              <w:rPr>
                <w:rFonts w:cs="Arial"/>
              </w:rPr>
              <w:t>е</w:t>
            </w:r>
            <w:r w:rsidR="00363B34" w:rsidRPr="00363B34">
              <w:rPr>
                <w:rFonts w:cs="Arial"/>
              </w:rPr>
              <w:t>ито образование, квалификация и опит да доказват капацитет за изпълнението 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DC7646" w:rsidRPr="00843520" w:rsidTr="00214FC8"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3C38C5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3.2</w:t>
            </w: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CE7687" w:rsidRDefault="001A540B" w:rsidP="00AA02C7">
            <w:pPr>
              <w:spacing w:before="120"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Ясно са разделени фун</w:t>
            </w:r>
            <w:r w:rsidR="00AA02C7">
              <w:rPr>
                <w:rFonts w:cs="Arial"/>
              </w:rPr>
              <w:t>кциите и отговорностите между Междинното звено</w:t>
            </w:r>
            <w:r>
              <w:rPr>
                <w:rFonts w:cs="Arial"/>
              </w:rPr>
              <w:t xml:space="preserve"> и бенефициент. Описан е проце</w:t>
            </w:r>
            <w:r w:rsidR="00AA02C7">
              <w:rPr>
                <w:rFonts w:cs="Arial"/>
              </w:rPr>
              <w:t>сът</w:t>
            </w:r>
            <w:r>
              <w:rPr>
                <w:rFonts w:cs="Arial"/>
              </w:rPr>
              <w:t xml:space="preserve"> по избор </w:t>
            </w:r>
            <w:r w:rsidR="00CE7687">
              <w:rPr>
                <w:rFonts w:cs="Arial"/>
              </w:rPr>
              <w:t>на обекти на интервенция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DC7646" w:rsidRPr="00843520" w:rsidTr="00214FC8"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3C38C5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3.3</w:t>
            </w: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CA1921" w:rsidRDefault="001A540B" w:rsidP="001600C2">
            <w:pPr>
              <w:spacing w:before="120" w:after="0" w:line="240" w:lineRule="auto"/>
              <w:jc w:val="both"/>
              <w:rPr>
                <w:rFonts w:cs="Arial"/>
              </w:rPr>
            </w:pPr>
            <w:r w:rsidRPr="00CA1921">
              <w:rPr>
                <w:rFonts w:cs="Arial"/>
              </w:rPr>
              <w:t>Заложените междинни и целеви стойности на индикаторите в Инвестиционната програма са реалистични и са съобразени с план-графика за изпълнение на инвестиционната програ</w:t>
            </w:r>
            <w:r w:rsidR="001600C2">
              <w:rPr>
                <w:rFonts w:cs="Arial"/>
              </w:rPr>
              <w:t>ма и етапните цели за съответната община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DC7646" w:rsidRPr="00843520" w:rsidTr="00214FC8"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1A540B" w:rsidRDefault="001A540B" w:rsidP="003C38C5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3.4</w:t>
            </w: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CA1921" w:rsidRDefault="001A540B" w:rsidP="003C38C5">
            <w:pPr>
              <w:spacing w:before="120" w:after="0" w:line="240" w:lineRule="auto"/>
              <w:jc w:val="both"/>
              <w:rPr>
                <w:rFonts w:cs="Arial"/>
              </w:rPr>
            </w:pPr>
            <w:r w:rsidRPr="00CA1921">
              <w:rPr>
                <w:rFonts w:cs="Arial"/>
              </w:rPr>
              <w:t>Заложените междинни и целеви стойности на индикаторите в Инвестиционната програма спрямо дела на предвидените инвестиции са съотносими с междинните и целеви стойности на рамката на изпълнение на ОПРР 2014-2020.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  <w:tr w:rsidR="00DC7646" w:rsidRPr="00843520" w:rsidTr="00214FC8"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1A540B" w:rsidRDefault="001A540B" w:rsidP="001A540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>3.</w:t>
            </w:r>
            <w:r>
              <w:rPr>
                <w:rFonts w:cs="Times New Roman"/>
                <w:lang w:val="en-US"/>
              </w:rPr>
              <w:t>5</w:t>
            </w: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Default="001A540B" w:rsidP="003C38C5">
            <w:pPr>
              <w:spacing w:before="120"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Описан е механизъм за текущо проследяване и мониторинг по изпълнение на индикаторите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  <w:r w:rsidRPr="00843520">
              <w:rPr>
                <w:rFonts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43520">
              <w:rPr>
                <w:rFonts w:cs="Times New Roman"/>
              </w:rPr>
              <w:instrText xml:space="preserve"> FORMCHECKBOX </w:instrText>
            </w:r>
            <w:r w:rsidR="001C0664">
              <w:rPr>
                <w:rFonts w:cs="Times New Roman"/>
              </w:rPr>
            </w:r>
            <w:r w:rsidR="001C0664">
              <w:rPr>
                <w:rFonts w:cs="Times New Roman"/>
              </w:rPr>
              <w:fldChar w:fldCharType="separate"/>
            </w:r>
            <w:r w:rsidRPr="00843520">
              <w:rPr>
                <w:rFonts w:cs="Times New Roman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A540B" w:rsidRPr="00843520" w:rsidRDefault="001A540B" w:rsidP="002E4978">
            <w:pPr>
              <w:spacing w:before="120" w:after="0" w:line="240" w:lineRule="auto"/>
              <w:rPr>
                <w:rFonts w:cs="Times New Roman"/>
              </w:rPr>
            </w:pPr>
          </w:p>
        </w:tc>
      </w:tr>
    </w:tbl>
    <w:p w:rsidR="00515864" w:rsidRPr="00515864" w:rsidRDefault="00515864">
      <w:pPr>
        <w:rPr>
          <w:lang w:val="en-US"/>
        </w:rPr>
      </w:pPr>
    </w:p>
    <w:sectPr w:rsidR="00515864" w:rsidRPr="00515864" w:rsidSect="003B4C57">
      <w:footerReference w:type="default" r:id="rId9"/>
      <w:pgSz w:w="11906" w:h="16838"/>
      <w:pgMar w:top="1417" w:right="424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664" w:rsidRDefault="001C0664" w:rsidP="00515864">
      <w:pPr>
        <w:spacing w:after="0" w:line="240" w:lineRule="auto"/>
      </w:pPr>
      <w:r>
        <w:separator/>
      </w:r>
    </w:p>
  </w:endnote>
  <w:endnote w:type="continuationSeparator" w:id="0">
    <w:p w:rsidR="001C0664" w:rsidRDefault="001C0664" w:rsidP="00515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61985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728D7" w:rsidRDefault="00C728D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58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728D7" w:rsidRDefault="00C728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664" w:rsidRDefault="001C0664" w:rsidP="00515864">
      <w:pPr>
        <w:spacing w:after="0" w:line="240" w:lineRule="auto"/>
      </w:pPr>
      <w:r>
        <w:separator/>
      </w:r>
    </w:p>
  </w:footnote>
  <w:footnote w:type="continuationSeparator" w:id="0">
    <w:p w:rsidR="001C0664" w:rsidRDefault="001C0664" w:rsidP="00515864">
      <w:pPr>
        <w:spacing w:after="0" w:line="240" w:lineRule="auto"/>
      </w:pPr>
      <w:r>
        <w:continuationSeparator/>
      </w:r>
    </w:p>
  </w:footnote>
  <w:footnote w:id="1">
    <w:p w:rsidR="002158E9" w:rsidRPr="002158E9" w:rsidRDefault="002158E9" w:rsidP="002158E9">
      <w:pPr>
        <w:pStyle w:val="FootnoteText"/>
        <w:jc w:val="both"/>
        <w:rPr>
          <w:sz w:val="16"/>
          <w:szCs w:val="16"/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sz w:val="16"/>
          <w:szCs w:val="16"/>
          <w:lang w:val="bg-BG"/>
        </w:rPr>
        <w:t>П</w:t>
      </w:r>
      <w:r w:rsidRPr="002158E9">
        <w:rPr>
          <w:sz w:val="16"/>
          <w:szCs w:val="16"/>
        </w:rPr>
        <w:t>роцедура BG16RFOP001-1.040 „Изпълнение на Интегрирани планове за градско възстановяване и развитие 2014-2020”</w:t>
      </w:r>
      <w:r>
        <w:rPr>
          <w:sz w:val="16"/>
          <w:szCs w:val="16"/>
          <w:lang w:val="bg-BG"/>
        </w:rPr>
        <w:t xml:space="preserve"> е въведена като отделна процедура за целите на подаване на Инвестиционни програми от общините на 39-те града в съответствие с Насоките за кандидатстване по процедура </w:t>
      </w:r>
      <w:r w:rsidRPr="002158E9">
        <w:rPr>
          <w:sz w:val="16"/>
          <w:szCs w:val="16"/>
          <w:lang w:val="bg-BG"/>
        </w:rPr>
        <w:t>BG16RFOP001-1.001-039 ”И</w:t>
      </w:r>
      <w:r>
        <w:rPr>
          <w:sz w:val="16"/>
          <w:szCs w:val="16"/>
          <w:lang w:val="bg-BG"/>
        </w:rPr>
        <w:t>зпълнение на Интегрирани планове за градско възстановяване и развитие 2014-2020</w:t>
      </w:r>
      <w:r w:rsidRPr="002158E9">
        <w:rPr>
          <w:sz w:val="16"/>
          <w:szCs w:val="16"/>
          <w:lang w:val="bg-BG"/>
        </w:rPr>
        <w:t>”</w:t>
      </w:r>
      <w:r>
        <w:rPr>
          <w:sz w:val="16"/>
          <w:szCs w:val="16"/>
          <w:lang w:val="bg-BG"/>
        </w:rPr>
        <w:t>.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3336B"/>
    <w:multiLevelType w:val="hybridMultilevel"/>
    <w:tmpl w:val="AB78C780"/>
    <w:lvl w:ilvl="0" w:tplc="6224647A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41ED5"/>
    <w:multiLevelType w:val="hybridMultilevel"/>
    <w:tmpl w:val="34949562"/>
    <w:lvl w:ilvl="0" w:tplc="739C99D4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502AA7"/>
    <w:multiLevelType w:val="hybridMultilevel"/>
    <w:tmpl w:val="7018E806"/>
    <w:lvl w:ilvl="0" w:tplc="739C99D4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27292B"/>
    <w:multiLevelType w:val="hybridMultilevel"/>
    <w:tmpl w:val="30ACA91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8437E9"/>
    <w:multiLevelType w:val="hybridMultilevel"/>
    <w:tmpl w:val="19A06CE6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F900E26"/>
    <w:multiLevelType w:val="hybridMultilevel"/>
    <w:tmpl w:val="7018E806"/>
    <w:lvl w:ilvl="0" w:tplc="739C99D4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F323C2B"/>
    <w:multiLevelType w:val="hybridMultilevel"/>
    <w:tmpl w:val="033C84B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3F316C"/>
    <w:multiLevelType w:val="hybridMultilevel"/>
    <w:tmpl w:val="D01A2420"/>
    <w:lvl w:ilvl="0" w:tplc="739C99D4">
      <w:start w:val="1"/>
      <w:numFmt w:val="decimal"/>
      <w:lvlText w:val="1.%1."/>
      <w:lvlJc w:val="left"/>
      <w:pPr>
        <w:tabs>
          <w:tab w:val="num" w:pos="708"/>
        </w:tabs>
        <w:ind w:left="708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>
    <w:nsid w:val="702C22D9"/>
    <w:multiLevelType w:val="hybridMultilevel"/>
    <w:tmpl w:val="BC709FB4"/>
    <w:lvl w:ilvl="0" w:tplc="739C99D4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09E229F"/>
    <w:multiLevelType w:val="hybridMultilevel"/>
    <w:tmpl w:val="34949562"/>
    <w:lvl w:ilvl="0" w:tplc="739C99D4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6971A4"/>
    <w:multiLevelType w:val="hybridMultilevel"/>
    <w:tmpl w:val="BC767470"/>
    <w:lvl w:ilvl="0" w:tplc="739C99D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8"/>
  </w:num>
  <w:num w:numId="4">
    <w:abstractNumId w:val="1"/>
  </w:num>
  <w:num w:numId="5">
    <w:abstractNumId w:val="9"/>
  </w:num>
  <w:num w:numId="6">
    <w:abstractNumId w:val="2"/>
  </w:num>
  <w:num w:numId="7">
    <w:abstractNumId w:val="5"/>
  </w:num>
  <w:num w:numId="8">
    <w:abstractNumId w:val="7"/>
  </w:num>
  <w:num w:numId="9">
    <w:abstractNumId w:val="0"/>
  </w:num>
  <w:num w:numId="10">
    <w:abstractNumId w:val="3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864"/>
    <w:rsid w:val="00013583"/>
    <w:rsid w:val="00036BD1"/>
    <w:rsid w:val="00050918"/>
    <w:rsid w:val="00074101"/>
    <w:rsid w:val="00074C1E"/>
    <w:rsid w:val="00084513"/>
    <w:rsid w:val="000979D5"/>
    <w:rsid w:val="000A08DD"/>
    <w:rsid w:val="000A0A04"/>
    <w:rsid w:val="000A7055"/>
    <w:rsid w:val="00100357"/>
    <w:rsid w:val="00132F5B"/>
    <w:rsid w:val="00141ECB"/>
    <w:rsid w:val="001504BC"/>
    <w:rsid w:val="001600C2"/>
    <w:rsid w:val="00176F69"/>
    <w:rsid w:val="001966E1"/>
    <w:rsid w:val="001A2AE0"/>
    <w:rsid w:val="001A540B"/>
    <w:rsid w:val="001C0664"/>
    <w:rsid w:val="001C3AA3"/>
    <w:rsid w:val="001E0F73"/>
    <w:rsid w:val="00214FC8"/>
    <w:rsid w:val="002158E9"/>
    <w:rsid w:val="00251B9B"/>
    <w:rsid w:val="00276427"/>
    <w:rsid w:val="002940AC"/>
    <w:rsid w:val="002E4978"/>
    <w:rsid w:val="003105BB"/>
    <w:rsid w:val="00326BA1"/>
    <w:rsid w:val="0034319A"/>
    <w:rsid w:val="0035015E"/>
    <w:rsid w:val="00352C2D"/>
    <w:rsid w:val="00363B34"/>
    <w:rsid w:val="003813E3"/>
    <w:rsid w:val="0038214E"/>
    <w:rsid w:val="003865AF"/>
    <w:rsid w:val="00387920"/>
    <w:rsid w:val="00396830"/>
    <w:rsid w:val="003A1C85"/>
    <w:rsid w:val="003B1E1B"/>
    <w:rsid w:val="003B404F"/>
    <w:rsid w:val="003B4C57"/>
    <w:rsid w:val="003C38C5"/>
    <w:rsid w:val="003D1153"/>
    <w:rsid w:val="003E21EA"/>
    <w:rsid w:val="003F43C2"/>
    <w:rsid w:val="00410489"/>
    <w:rsid w:val="00430287"/>
    <w:rsid w:val="00431846"/>
    <w:rsid w:val="004445F5"/>
    <w:rsid w:val="00451488"/>
    <w:rsid w:val="0046321C"/>
    <w:rsid w:val="00474992"/>
    <w:rsid w:val="00474CA9"/>
    <w:rsid w:val="00477D65"/>
    <w:rsid w:val="00484340"/>
    <w:rsid w:val="004B4FEC"/>
    <w:rsid w:val="004C0226"/>
    <w:rsid w:val="004D1B97"/>
    <w:rsid w:val="004D5EC1"/>
    <w:rsid w:val="004F104D"/>
    <w:rsid w:val="00503A84"/>
    <w:rsid w:val="00510334"/>
    <w:rsid w:val="00515864"/>
    <w:rsid w:val="00540588"/>
    <w:rsid w:val="00551029"/>
    <w:rsid w:val="00556E9C"/>
    <w:rsid w:val="00557F36"/>
    <w:rsid w:val="00585676"/>
    <w:rsid w:val="00590E1A"/>
    <w:rsid w:val="005A6178"/>
    <w:rsid w:val="005B20C4"/>
    <w:rsid w:val="005D395E"/>
    <w:rsid w:val="005F5075"/>
    <w:rsid w:val="00625A77"/>
    <w:rsid w:val="0063614A"/>
    <w:rsid w:val="00657421"/>
    <w:rsid w:val="00677687"/>
    <w:rsid w:val="006D6389"/>
    <w:rsid w:val="006F5116"/>
    <w:rsid w:val="007165EC"/>
    <w:rsid w:val="00717BB9"/>
    <w:rsid w:val="00777EBC"/>
    <w:rsid w:val="007B6AFA"/>
    <w:rsid w:val="007D7EA3"/>
    <w:rsid w:val="007E7F2B"/>
    <w:rsid w:val="007F4063"/>
    <w:rsid w:val="008014AB"/>
    <w:rsid w:val="008159FD"/>
    <w:rsid w:val="00825F0A"/>
    <w:rsid w:val="00830960"/>
    <w:rsid w:val="008322F2"/>
    <w:rsid w:val="00835222"/>
    <w:rsid w:val="00844CFE"/>
    <w:rsid w:val="00850CEB"/>
    <w:rsid w:val="00873B25"/>
    <w:rsid w:val="0088467D"/>
    <w:rsid w:val="008918D8"/>
    <w:rsid w:val="008963A0"/>
    <w:rsid w:val="008D294C"/>
    <w:rsid w:val="00911E82"/>
    <w:rsid w:val="0093651B"/>
    <w:rsid w:val="00947011"/>
    <w:rsid w:val="009470EC"/>
    <w:rsid w:val="00973F0E"/>
    <w:rsid w:val="009A3380"/>
    <w:rsid w:val="009B5892"/>
    <w:rsid w:val="009C43F6"/>
    <w:rsid w:val="009F0101"/>
    <w:rsid w:val="009F2D24"/>
    <w:rsid w:val="00A14798"/>
    <w:rsid w:val="00A542FF"/>
    <w:rsid w:val="00A548BF"/>
    <w:rsid w:val="00A75301"/>
    <w:rsid w:val="00A85B1E"/>
    <w:rsid w:val="00A92917"/>
    <w:rsid w:val="00AA02C7"/>
    <w:rsid w:val="00AD1376"/>
    <w:rsid w:val="00AE337F"/>
    <w:rsid w:val="00AF1B04"/>
    <w:rsid w:val="00B10AE6"/>
    <w:rsid w:val="00B417F1"/>
    <w:rsid w:val="00BF702A"/>
    <w:rsid w:val="00C041D8"/>
    <w:rsid w:val="00C22FE2"/>
    <w:rsid w:val="00C31FA9"/>
    <w:rsid w:val="00C35CA5"/>
    <w:rsid w:val="00C56121"/>
    <w:rsid w:val="00C60D61"/>
    <w:rsid w:val="00C65C07"/>
    <w:rsid w:val="00C728D7"/>
    <w:rsid w:val="00C850A4"/>
    <w:rsid w:val="00CA1921"/>
    <w:rsid w:val="00CA60B4"/>
    <w:rsid w:val="00CB4635"/>
    <w:rsid w:val="00CC64BA"/>
    <w:rsid w:val="00CE7687"/>
    <w:rsid w:val="00D132AA"/>
    <w:rsid w:val="00D4216C"/>
    <w:rsid w:val="00D53580"/>
    <w:rsid w:val="00D57BBC"/>
    <w:rsid w:val="00D622EC"/>
    <w:rsid w:val="00D71EB2"/>
    <w:rsid w:val="00D77F7B"/>
    <w:rsid w:val="00DC2139"/>
    <w:rsid w:val="00DC7646"/>
    <w:rsid w:val="00DD2A5F"/>
    <w:rsid w:val="00DD2A7A"/>
    <w:rsid w:val="00DE0537"/>
    <w:rsid w:val="00DF06F9"/>
    <w:rsid w:val="00DF236E"/>
    <w:rsid w:val="00E063A6"/>
    <w:rsid w:val="00E1151F"/>
    <w:rsid w:val="00E4542B"/>
    <w:rsid w:val="00E47C7F"/>
    <w:rsid w:val="00E47F93"/>
    <w:rsid w:val="00E765E3"/>
    <w:rsid w:val="00ED0FE7"/>
    <w:rsid w:val="00EE3EEF"/>
    <w:rsid w:val="00EE7804"/>
    <w:rsid w:val="00EF70CD"/>
    <w:rsid w:val="00F11D26"/>
    <w:rsid w:val="00F45666"/>
    <w:rsid w:val="00F717F5"/>
    <w:rsid w:val="00F73AB6"/>
    <w:rsid w:val="00FC2926"/>
    <w:rsid w:val="00FE59EC"/>
    <w:rsid w:val="00FE6A38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8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"/>
    <w:uiPriority w:val="99"/>
    <w:semiHidden/>
    <w:rsid w:val="00515864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rsid w:val="00515864"/>
    <w:pPr>
      <w:spacing w:after="0" w:line="180" w:lineRule="exact"/>
    </w:pPr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515864"/>
    <w:rPr>
      <w:rFonts w:ascii="Arial" w:eastAsia="Times New Roman" w:hAnsi="Arial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F5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51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51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51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511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5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511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728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2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8D7"/>
  </w:style>
  <w:style w:type="paragraph" w:styleId="Footer">
    <w:name w:val="footer"/>
    <w:basedOn w:val="Normal"/>
    <w:link w:val="FooterChar"/>
    <w:uiPriority w:val="99"/>
    <w:unhideWhenUsed/>
    <w:rsid w:val="00C72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8D7"/>
  </w:style>
  <w:style w:type="character" w:customStyle="1" w:styleId="hps">
    <w:name w:val="hps"/>
    <w:basedOn w:val="DefaultParagraphFont"/>
    <w:rsid w:val="008322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8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"/>
    <w:uiPriority w:val="99"/>
    <w:semiHidden/>
    <w:rsid w:val="00515864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rsid w:val="00515864"/>
    <w:pPr>
      <w:spacing w:after="0" w:line="180" w:lineRule="exact"/>
    </w:pPr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515864"/>
    <w:rPr>
      <w:rFonts w:ascii="Arial" w:eastAsia="Times New Roman" w:hAnsi="Arial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F5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51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51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51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511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5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511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728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2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8D7"/>
  </w:style>
  <w:style w:type="paragraph" w:styleId="Footer">
    <w:name w:val="footer"/>
    <w:basedOn w:val="Normal"/>
    <w:link w:val="FooterChar"/>
    <w:uiPriority w:val="99"/>
    <w:unhideWhenUsed/>
    <w:rsid w:val="00C72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8D7"/>
  </w:style>
  <w:style w:type="character" w:customStyle="1" w:styleId="hps">
    <w:name w:val="hps"/>
    <w:basedOn w:val="DefaultParagraphFont"/>
    <w:rsid w:val="008322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333A0-36B1-4150-AD6A-573346929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Viktoriya Nenkova</dc:creator>
  <cp:lastModifiedBy>Maria Stanevska</cp:lastModifiedBy>
  <cp:revision>9</cp:revision>
  <cp:lastPrinted>2015-07-02T08:18:00Z</cp:lastPrinted>
  <dcterms:created xsi:type="dcterms:W3CDTF">2015-07-07T14:25:00Z</dcterms:created>
  <dcterms:modified xsi:type="dcterms:W3CDTF">2015-07-07T15:04:00Z</dcterms:modified>
</cp:coreProperties>
</file>